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line="48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DICHIARAZIONE DI DISPONIBILITÀ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line="48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vertAlign w:val="baseline"/>
          <w:rtl w:val="0"/>
        </w:rPr>
        <w:t xml:space="preserve">ALLA PRESTAZIONE DI ORE AGGIUNTIVE ALL’ORARIO DI CATTEDRA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right="0" w:firstLine="720"/>
        <w:rPr>
          <w:rFonts w:ascii="Times New Roman" w:cs="Times New Roman" w:eastAsia="Times New Roman" w:hAnsi="Times New Roman"/>
          <w:b w:val="1"/>
          <w:smallCaps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jc w:val="righ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righ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dell’Istituto Comprensivo 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Nelson Mandela”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righ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pos="10080"/>
        </w:tabs>
        <w:spacing w:line="48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10080"/>
        </w:tabs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_l__ sottoscritt__ ins./prof.______________________________________________ docente in servizio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10080"/>
        </w:tabs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a tempo indeterminato </w:t>
        <w:tab/>
        <w:t xml:space="preserve">a tempo determinato  per l’a.s. 20__/__  presso codesto Istituto Comprensivo  scuola dell’infanzia       scuola primaria   scuola secondaria di 1° grado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left="142" w:right="142" w:firstLine="0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ind w:left="142" w:right="142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la propria disponibilità a prestare servizio d’insegnamento, in eccedenza all’orario d’obbligo, per n° ore  _____ (max 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ind w:left="993" w:right="0" w:firstLine="720.0000000000001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</w:t>
        <w:tab/>
        <w:t xml:space="preserve">per effettuare attività alternativa all’IRC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left="993" w:right="0" w:firstLine="720.0000000000001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</w:t>
        <w:tab/>
        <w:t xml:space="preserve">per coprire le ore residue di cattedra per l’insegnamento di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ind w:left="993" w:right="0" w:firstLine="720.0000000000001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</w:t>
        <w:tab/>
        <w:t xml:space="preserve">per sostituire colleghi eventualmente assenti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480" w:lineRule="auto"/>
        <w:ind w:left="964" w:right="0" w:hanging="85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Giorni e ore di disponibilità: </w:t>
      </w:r>
      <w:r w:rsidDel="00000000" w:rsidR="00000000" w:rsidRPr="00000000">
        <w:rPr>
          <w:rtl w:val="0"/>
        </w:rPr>
      </w:r>
    </w:p>
    <w:tbl>
      <w:tblPr>
        <w:tblStyle w:val="Table1"/>
        <w:tblW w:w="10107.999999999998" w:type="dxa"/>
        <w:jc w:val="left"/>
        <w:tblInd w:w="0.0" w:type="dxa"/>
        <w:tblLayout w:type="fixed"/>
        <w:tblLook w:val="0000"/>
      </w:tblPr>
      <w:tblGrid>
        <w:gridCol w:w="1365"/>
        <w:gridCol w:w="1162"/>
        <w:gridCol w:w="1263"/>
        <w:gridCol w:w="1264"/>
        <w:gridCol w:w="1263"/>
        <w:gridCol w:w="1264"/>
        <w:gridCol w:w="1263"/>
        <w:gridCol w:w="1264"/>
        <w:tblGridChange w:id="0">
          <w:tblGrid>
            <w:gridCol w:w="1365"/>
            <w:gridCol w:w="1162"/>
            <w:gridCol w:w="1263"/>
            <w:gridCol w:w="1264"/>
            <w:gridCol w:w="1263"/>
            <w:gridCol w:w="1264"/>
            <w:gridCol w:w="1263"/>
            <w:gridCol w:w="1264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Quarta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Settima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lunedì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martedì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mercoledì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giovedì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venerdì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480" w:lineRule="auto"/>
        <w:ind w:left="964" w:right="0" w:hanging="85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48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Roma, </w:t>
        <w:tab/>
        <w:tab/>
        <w:tab/>
        <w:tab/>
        <w:tab/>
        <w:tab/>
        <w:tab/>
        <w:tab/>
        <w:tab/>
        <w:tab/>
        <w:tab/>
        <w:tab/>
        <w:t xml:space="preserve">Il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righ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73" w:top="816" w:left="1066" w:right="10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