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B079A" w:rsidRPr="002B079A" w14:paraId="4079C432" w14:textId="77777777" w:rsidTr="002B079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0A47" w14:textId="2790F218" w:rsidR="002B079A" w:rsidRPr="002B079A" w:rsidRDefault="002B079A" w:rsidP="002B079A">
            <w:pPr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sz w:val="24"/>
              </w:rPr>
              <w:br/>
            </w:r>
            <w:r w:rsidRPr="002B079A">
              <w:rPr>
                <w:rFonts w:ascii="Times New Roman" w:hAnsi="Times New Roman"/>
                <w:noProof/>
                <w:sz w:val="24"/>
                <w:bdr w:val="none" w:sz="0" w:space="0" w:color="auto" w:frame="1"/>
              </w:rPr>
              <w:drawing>
                <wp:inline distT="0" distB="0" distL="0" distR="0" wp14:anchorId="28757255" wp14:editId="06668F37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2D45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i/>
                <w:iCs/>
                <w:color w:val="000000"/>
                <w:szCs w:val="20"/>
              </w:rPr>
              <w:t>Ministero dell’Istruzione e del Merito</w:t>
            </w:r>
          </w:p>
          <w:p w14:paraId="7AC983FC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i/>
                <w:iCs/>
                <w:color w:val="000000"/>
                <w:szCs w:val="20"/>
              </w:rPr>
              <w:t>Ufficio Scolastico Regionale per il Lazio</w:t>
            </w:r>
          </w:p>
          <w:p w14:paraId="1FD9452C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14:paraId="6D3F6EBD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color w:val="000000"/>
                <w:szCs w:val="20"/>
              </w:rPr>
              <w:t>Infanzia, - Primaria - Secondaria di 1° grado</w:t>
            </w:r>
          </w:p>
          <w:p w14:paraId="35884CFC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color w:val="000000"/>
                <w:szCs w:val="20"/>
              </w:rPr>
              <w:t>Via dei Torriani, 44 – 00164 Roma Tel. 0666000349</w:t>
            </w:r>
          </w:p>
          <w:p w14:paraId="48FE30FE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color w:val="000000"/>
                <w:szCs w:val="20"/>
              </w:rPr>
              <w:t>Cod. Mecc. RMIC8FW00E – C.F. 97712890587</w:t>
            </w:r>
          </w:p>
          <w:p w14:paraId="5AAA6B1F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color w:val="000000"/>
                <w:szCs w:val="20"/>
              </w:rPr>
              <w:t>rmic8fw00e@istruzione.it - rmic8fw00e@pec.istruzione.it</w:t>
            </w:r>
          </w:p>
          <w:p w14:paraId="56DC5ED9" w14:textId="77777777" w:rsidR="002B079A" w:rsidRPr="002B079A" w:rsidRDefault="002B079A" w:rsidP="002B079A">
            <w:pPr>
              <w:jc w:val="center"/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color w:val="00000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9BD3" w14:textId="20AAACC6" w:rsidR="002B079A" w:rsidRPr="002B079A" w:rsidRDefault="002B079A" w:rsidP="002B079A">
            <w:pPr>
              <w:rPr>
                <w:rFonts w:ascii="Times New Roman" w:hAnsi="Times New Roman"/>
                <w:sz w:val="24"/>
              </w:rPr>
            </w:pPr>
            <w:r w:rsidRPr="002B079A">
              <w:rPr>
                <w:rFonts w:ascii="Times New Roman" w:hAnsi="Times New Roman"/>
                <w:sz w:val="24"/>
              </w:rPr>
              <w:br/>
            </w:r>
            <w:r w:rsidRPr="002B079A">
              <w:rPr>
                <w:rFonts w:ascii="Times New Roman" w:hAnsi="Times New Roman"/>
                <w:noProof/>
                <w:sz w:val="24"/>
                <w:bdr w:val="none" w:sz="0" w:space="0" w:color="auto" w:frame="1"/>
              </w:rPr>
              <w:drawing>
                <wp:inline distT="0" distB="0" distL="0" distR="0" wp14:anchorId="3CAFEAD7" wp14:editId="1E1EDA55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288F9" w14:textId="69F7FAE9" w:rsidR="00D91ABD" w:rsidRDefault="00D91ABD" w:rsidP="005F5937">
      <w:pPr>
        <w:pStyle w:val="NormaleWeb"/>
        <w:tabs>
          <w:tab w:val="left" w:pos="4332"/>
        </w:tabs>
        <w:spacing w:before="120" w:beforeAutospacing="0" w:after="0" w:afterAutospacing="0"/>
        <w:jc w:val="center"/>
        <w:rPr>
          <w:rFonts w:ascii="Verdana" w:hAnsi="Verdana"/>
          <w:b/>
          <w:sz w:val="16"/>
          <w:szCs w:val="16"/>
          <w:u w:val="single"/>
        </w:rPr>
      </w:pPr>
    </w:p>
    <w:p w14:paraId="3D9A9CD7" w14:textId="275F2219" w:rsidR="005F5937" w:rsidRPr="00D91ABD" w:rsidRDefault="00D91ABD" w:rsidP="005F5937">
      <w:pPr>
        <w:pStyle w:val="NormaleWeb"/>
        <w:tabs>
          <w:tab w:val="left" w:pos="4332"/>
        </w:tabs>
        <w:spacing w:before="120" w:beforeAutospacing="0" w:after="0" w:afterAutospacing="0"/>
        <w:jc w:val="center"/>
        <w:rPr>
          <w:rFonts w:ascii="Verdana" w:hAnsi="Verdana"/>
          <w:b/>
        </w:rPr>
      </w:pPr>
      <w:r w:rsidRPr="00D91ABD">
        <w:rPr>
          <w:rFonts w:ascii="Verdana" w:hAnsi="Verdana"/>
          <w:b/>
        </w:rPr>
        <w:t>R</w:t>
      </w:r>
      <w:r w:rsidR="005F5937" w:rsidRPr="00D91ABD">
        <w:rPr>
          <w:rFonts w:ascii="Verdana" w:hAnsi="Verdana"/>
          <w:b/>
        </w:rPr>
        <w:t>ELAZIONE</w:t>
      </w:r>
    </w:p>
    <w:p w14:paraId="148C88BC" w14:textId="77777777" w:rsidR="005F5937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5FAE7AE9" w14:textId="40DC9C87" w:rsidR="005F5937" w:rsidRPr="00D91ABD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/>
          <w:b/>
          <w:sz w:val="16"/>
          <w:szCs w:val="16"/>
        </w:rPr>
      </w:pPr>
      <w:r w:rsidRPr="00D91ABD">
        <w:rPr>
          <w:rFonts w:ascii="Verdana" w:hAnsi="Verdana"/>
          <w:b/>
          <w:sz w:val="16"/>
          <w:szCs w:val="16"/>
        </w:rPr>
        <w:t>PROPOSTA DI ADOZI</w:t>
      </w:r>
      <w:r w:rsidR="00B36F80">
        <w:rPr>
          <w:rFonts w:ascii="Verdana" w:hAnsi="Verdana"/>
          <w:b/>
          <w:sz w:val="16"/>
          <w:szCs w:val="16"/>
        </w:rPr>
        <w:t>ONE NUOVO TESTO  PER L’A.S. 20__/__</w:t>
      </w:r>
    </w:p>
    <w:p w14:paraId="20363AE2" w14:textId="3001FEB3" w:rsidR="005F5937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SCUOLA________________________________Classe____________sez______________</w:t>
      </w:r>
    </w:p>
    <w:p w14:paraId="26AF0007" w14:textId="22A0E0D7" w:rsidR="005F5937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/>
          <w:b/>
          <w:sz w:val="16"/>
          <w:szCs w:val="16"/>
          <w:u w:val="single"/>
        </w:rPr>
      </w:pPr>
    </w:p>
    <w:tbl>
      <w:tblPr>
        <w:tblW w:w="4626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2149"/>
        <w:gridCol w:w="658"/>
        <w:gridCol w:w="1840"/>
      </w:tblGrid>
      <w:tr w:rsidR="005F5937" w:rsidRPr="005F5937" w14:paraId="2CB1A975" w14:textId="77777777" w:rsidTr="005F5937">
        <w:trPr>
          <w:trHeight w:hRule="exact" w:val="1004"/>
        </w:trPr>
        <w:tc>
          <w:tcPr>
            <w:tcW w:w="1499" w:type="dxa"/>
            <w:noWrap/>
            <w:vAlign w:val="center"/>
          </w:tcPr>
          <w:p w14:paraId="3D032DE9" w14:textId="7FBB2C06" w:rsidR="005F5937" w:rsidRPr="005F5937" w:rsidRDefault="00B36F80" w:rsidP="005F59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Disciplina</w:t>
            </w:r>
          </w:p>
        </w:tc>
        <w:tc>
          <w:tcPr>
            <w:tcW w:w="1498" w:type="dxa"/>
            <w:noWrap/>
            <w:vAlign w:val="center"/>
          </w:tcPr>
          <w:p w14:paraId="3E051C83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  <w:r w:rsidRPr="005F5937">
              <w:rPr>
                <w:rFonts w:ascii="Times New Roman" w:hAnsi="Times New Roman"/>
                <w:b/>
                <w:bCs/>
                <w:sz w:val="24"/>
              </w:rPr>
              <w:t>Cod. Isbn</w:t>
            </w:r>
          </w:p>
        </w:tc>
        <w:tc>
          <w:tcPr>
            <w:tcW w:w="1498" w:type="dxa"/>
            <w:noWrap/>
            <w:vAlign w:val="center"/>
          </w:tcPr>
          <w:p w14:paraId="65239166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  <w:r w:rsidRPr="005F5937">
              <w:rPr>
                <w:rFonts w:ascii="Times New Roman" w:hAnsi="Times New Roman"/>
                <w:b/>
                <w:bCs/>
                <w:sz w:val="24"/>
              </w:rPr>
              <w:t>Autore</w:t>
            </w:r>
          </w:p>
        </w:tc>
        <w:tc>
          <w:tcPr>
            <w:tcW w:w="2099" w:type="dxa"/>
            <w:noWrap/>
            <w:vAlign w:val="center"/>
          </w:tcPr>
          <w:p w14:paraId="208DDEA8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  <w:r w:rsidRPr="005F5937">
              <w:rPr>
                <w:rFonts w:ascii="Times New Roman" w:hAnsi="Times New Roman"/>
                <w:b/>
                <w:bCs/>
                <w:sz w:val="24"/>
              </w:rPr>
              <w:t>Titolo</w:t>
            </w:r>
          </w:p>
        </w:tc>
        <w:tc>
          <w:tcPr>
            <w:tcW w:w="643" w:type="dxa"/>
          </w:tcPr>
          <w:p w14:paraId="7DA39C62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8B35524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F5937">
              <w:rPr>
                <w:rFonts w:ascii="Times New Roman" w:hAnsi="Times New Roman"/>
                <w:b/>
                <w:bCs/>
                <w:sz w:val="24"/>
              </w:rPr>
              <w:t>Vol.</w:t>
            </w:r>
          </w:p>
        </w:tc>
        <w:tc>
          <w:tcPr>
            <w:tcW w:w="1797" w:type="dxa"/>
            <w:noWrap/>
            <w:vAlign w:val="center"/>
          </w:tcPr>
          <w:p w14:paraId="54FDBCD3" w14:textId="77777777" w:rsidR="005F5937" w:rsidRDefault="005F5937" w:rsidP="005F593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F5937">
              <w:rPr>
                <w:rFonts w:ascii="Times New Roman" w:hAnsi="Times New Roman"/>
                <w:b/>
                <w:bCs/>
                <w:sz w:val="24"/>
              </w:rPr>
              <w:t>Casa Editrice</w:t>
            </w:r>
          </w:p>
          <w:p w14:paraId="6AE78732" w14:textId="77777777" w:rsidR="005F5937" w:rsidRDefault="005F5937" w:rsidP="005F593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08A176D" w14:textId="2541DDD2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937" w:rsidRPr="005F5937" w14:paraId="6DACF529" w14:textId="77777777" w:rsidTr="005F5937">
        <w:trPr>
          <w:trHeight w:hRule="exact" w:val="290"/>
        </w:trPr>
        <w:tc>
          <w:tcPr>
            <w:tcW w:w="1499" w:type="dxa"/>
            <w:noWrap/>
            <w:vAlign w:val="center"/>
          </w:tcPr>
          <w:p w14:paraId="36BEC6D2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 w14:paraId="4FDE2D8C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 w14:paraId="198623BC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noWrap/>
            <w:vAlign w:val="center"/>
          </w:tcPr>
          <w:p w14:paraId="4A15AEE6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</w:tcPr>
          <w:p w14:paraId="3CE391F6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noWrap/>
            <w:vAlign w:val="center"/>
          </w:tcPr>
          <w:p w14:paraId="5992BEC2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937" w:rsidRPr="005F5937" w14:paraId="151AB382" w14:textId="77777777" w:rsidTr="005F5937">
        <w:trPr>
          <w:trHeight w:hRule="exact" w:val="290"/>
        </w:trPr>
        <w:tc>
          <w:tcPr>
            <w:tcW w:w="1499" w:type="dxa"/>
            <w:noWrap/>
            <w:vAlign w:val="center"/>
          </w:tcPr>
          <w:p w14:paraId="1F4625A6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 w14:paraId="611F1F9A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 w14:paraId="020C5009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noWrap/>
            <w:vAlign w:val="center"/>
          </w:tcPr>
          <w:p w14:paraId="2D670AC4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</w:tcPr>
          <w:p w14:paraId="6514BC19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noWrap/>
            <w:vAlign w:val="center"/>
          </w:tcPr>
          <w:p w14:paraId="58FA4AF6" w14:textId="77777777" w:rsidR="005F5937" w:rsidRPr="005F5937" w:rsidRDefault="005F5937" w:rsidP="005F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0DE58D9" w14:textId="77777777" w:rsidR="005F5937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14:paraId="356C9040" w14:textId="11F4941A" w:rsidR="00262A90" w:rsidRDefault="00B36F80" w:rsidP="00262A90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sz w:val="18"/>
          <w:szCs w:val="18"/>
          <w:u w:val="single"/>
        </w:rPr>
        <w:t>Le</w:t>
      </w:r>
      <w:r w:rsidR="005F5937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262A90" w:rsidRPr="0033027C">
        <w:rPr>
          <w:rFonts w:ascii="Verdana" w:hAnsi="Verdana" w:cs="Times New Roman"/>
          <w:b/>
          <w:sz w:val="18"/>
          <w:szCs w:val="18"/>
          <w:u w:val="single"/>
        </w:rPr>
        <w:t>Ragioni della scelta della nuova adozione sono così sintetizzate</w:t>
      </w:r>
    </w:p>
    <w:p w14:paraId="7FC17C5B" w14:textId="77777777" w:rsidR="005F5937" w:rsidRPr="0033027C" w:rsidRDefault="005F5937" w:rsidP="00262A90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14:paraId="20E6AE95" w14:textId="77777777" w:rsidR="00262A90" w:rsidRPr="0033027C" w:rsidRDefault="00262A90" w:rsidP="00262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Il testo</w:t>
      </w:r>
      <w:r w:rsidRPr="0033027C">
        <w:rPr>
          <w:rFonts w:ascii="Verdana" w:hAnsi="Verdana"/>
          <w:color w:val="000000"/>
          <w:sz w:val="18"/>
          <w:szCs w:val="18"/>
        </w:rPr>
        <w:t>, conforme alle prescrizioni</w:t>
      </w:r>
      <w:r w:rsidRPr="0033027C">
        <w:rPr>
          <w:rFonts w:ascii="Verdana" w:hAnsi="Verdana"/>
          <w:sz w:val="18"/>
          <w:szCs w:val="18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4CC460F8" w14:textId="77777777" w:rsidR="00262A90" w:rsidRPr="0033027C" w:rsidRDefault="00262A90" w:rsidP="00262A90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La scelta si rende opportuna i</w:t>
      </w:r>
      <w:r w:rsidRPr="0033027C">
        <w:rPr>
          <w:rFonts w:ascii="Verdana" w:hAnsi="Verdana" w:cs="Times New Roman"/>
          <w:sz w:val="18"/>
          <w:szCs w:val="18"/>
        </w:rPr>
        <w:t>n relazione agli obiettivi da perseguire, alle indicazioni nazionali vigenti, agli obiettivi della programmazione educativa prevista dal POF e sono così riassumibili: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262A90" w:rsidRPr="0033027C" w14:paraId="02C10D69" w14:textId="77777777" w:rsidTr="005472B4">
        <w:trPr>
          <w:cantSplit/>
        </w:trPr>
        <w:tc>
          <w:tcPr>
            <w:tcW w:w="1701" w:type="dxa"/>
            <w:vMerge w:val="restart"/>
          </w:tcPr>
          <w:p w14:paraId="24C8F7F1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Qualità del contenuto</w:t>
            </w:r>
          </w:p>
        </w:tc>
        <w:tc>
          <w:tcPr>
            <w:tcW w:w="6804" w:type="dxa"/>
          </w:tcPr>
          <w:p w14:paraId="4CDC96F7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coerenza con le indicazioni del POF</w:t>
            </w:r>
          </w:p>
        </w:tc>
        <w:tc>
          <w:tcPr>
            <w:tcW w:w="1276" w:type="dxa"/>
          </w:tcPr>
          <w:p w14:paraId="4598675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bookmarkStart w:id="0" w:name="_GoBack"/>
        <w:bookmarkEnd w:id="0"/>
      </w:tr>
      <w:tr w:rsidR="00262A90" w:rsidRPr="0033027C" w14:paraId="680D73C6" w14:textId="77777777" w:rsidTr="005472B4">
        <w:trPr>
          <w:cantSplit/>
        </w:trPr>
        <w:tc>
          <w:tcPr>
            <w:tcW w:w="1701" w:type="dxa"/>
            <w:vMerge/>
          </w:tcPr>
          <w:p w14:paraId="432C2D57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0D4454B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sviluppo dei contenuti fondamentali della disciplina</w:t>
            </w:r>
          </w:p>
        </w:tc>
        <w:tc>
          <w:tcPr>
            <w:tcW w:w="1276" w:type="dxa"/>
          </w:tcPr>
          <w:p w14:paraId="3A72FAD4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2A90" w:rsidRPr="0033027C" w14:paraId="0F165DE3" w14:textId="77777777" w:rsidTr="005472B4">
        <w:trPr>
          <w:cantSplit/>
        </w:trPr>
        <w:tc>
          <w:tcPr>
            <w:tcW w:w="1701" w:type="dxa"/>
            <w:vMerge/>
          </w:tcPr>
          <w:p w14:paraId="671F6E2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BD2F98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scansione degli argomenti adeguata al monte ore annuale della disciplina</w:t>
            </w:r>
          </w:p>
        </w:tc>
        <w:tc>
          <w:tcPr>
            <w:tcW w:w="1276" w:type="dxa"/>
          </w:tcPr>
          <w:p w14:paraId="27BCBFC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2D018846" w14:textId="77777777" w:rsidTr="005472B4">
        <w:trPr>
          <w:cantSplit/>
        </w:trPr>
        <w:tc>
          <w:tcPr>
            <w:tcW w:w="1701" w:type="dxa"/>
            <w:vMerge/>
          </w:tcPr>
          <w:p w14:paraId="681C751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6C543A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coerenza della distribuzione del contenuto nei volumi delle varie classi</w:t>
            </w:r>
          </w:p>
        </w:tc>
        <w:tc>
          <w:tcPr>
            <w:tcW w:w="1276" w:type="dxa"/>
          </w:tcPr>
          <w:p w14:paraId="78C15C5E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747D06BA" w14:textId="77777777" w:rsidTr="005472B4">
        <w:trPr>
          <w:cantSplit/>
        </w:trPr>
        <w:tc>
          <w:tcPr>
            <w:tcW w:w="1701" w:type="dxa"/>
            <w:vMerge/>
          </w:tcPr>
          <w:p w14:paraId="2ED59E4D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426C4A4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presenza di comprensibili nessi interni e i collegamenti indispensabili con altre discipline </w:t>
            </w:r>
          </w:p>
        </w:tc>
        <w:tc>
          <w:tcPr>
            <w:tcW w:w="1276" w:type="dxa"/>
          </w:tcPr>
          <w:p w14:paraId="6E52AB2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42573CA9" w14:textId="77777777" w:rsidTr="005472B4">
        <w:trPr>
          <w:cantSplit/>
        </w:trPr>
        <w:tc>
          <w:tcPr>
            <w:tcW w:w="1701" w:type="dxa"/>
            <w:vMerge/>
          </w:tcPr>
          <w:p w14:paraId="7B780EAB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7D7B520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394C61F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684086C9" w14:textId="77777777" w:rsidTr="005472B4">
        <w:trPr>
          <w:cantSplit/>
          <w:trHeight w:val="405"/>
        </w:trPr>
        <w:tc>
          <w:tcPr>
            <w:tcW w:w="1701" w:type="dxa"/>
            <w:vMerge/>
          </w:tcPr>
          <w:p w14:paraId="27BF09D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6EA67C2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validità degli esercizi proposti</w:t>
            </w:r>
          </w:p>
        </w:tc>
        <w:tc>
          <w:tcPr>
            <w:tcW w:w="1276" w:type="dxa"/>
          </w:tcPr>
          <w:p w14:paraId="499B5CB6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5D1C1841" w14:textId="77777777" w:rsidTr="005472B4">
        <w:trPr>
          <w:cantSplit/>
        </w:trPr>
        <w:tc>
          <w:tcPr>
            <w:tcW w:w="1701" w:type="dxa"/>
            <w:vMerge w:val="restart"/>
          </w:tcPr>
          <w:p w14:paraId="0E7FB09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Presentazione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br/>
              <w:t>degli argomenti</w:t>
            </w:r>
          </w:p>
        </w:tc>
        <w:tc>
          <w:tcPr>
            <w:tcW w:w="6804" w:type="dxa"/>
          </w:tcPr>
          <w:p w14:paraId="53A6C6C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4024C16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36DC9175" w14:textId="77777777" w:rsidTr="005472B4">
        <w:trPr>
          <w:cantSplit/>
        </w:trPr>
        <w:tc>
          <w:tcPr>
            <w:tcW w:w="1701" w:type="dxa"/>
            <w:vMerge/>
          </w:tcPr>
          <w:p w14:paraId="19DB6A47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188F884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4EB2A7C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6C5E5064" w14:textId="77777777" w:rsidTr="005472B4">
        <w:trPr>
          <w:cantSplit/>
        </w:trPr>
        <w:tc>
          <w:tcPr>
            <w:tcW w:w="1701" w:type="dxa"/>
            <w:vMerge/>
          </w:tcPr>
          <w:p w14:paraId="46C50680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F9743E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3914C1D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10E62C8A" w14:textId="77777777" w:rsidTr="005472B4">
        <w:trPr>
          <w:cantSplit/>
        </w:trPr>
        <w:tc>
          <w:tcPr>
            <w:tcW w:w="1701" w:type="dxa"/>
            <w:vMerge/>
          </w:tcPr>
          <w:p w14:paraId="793EF7F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FBCF296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funzionalità dei caratteri tipografici e dell’impostazione grafica (impaginatura, colori, simboli ...)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0EB35590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69475896" w14:textId="77777777" w:rsidR="00262A90" w:rsidRPr="0033027C" w:rsidRDefault="00262A90" w:rsidP="00262A90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color w:val="000000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Inoltre il libro di testo individuato soddisfa i seguenti requisiti: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262A90" w:rsidRPr="0033027C" w14:paraId="2FAEE114" w14:textId="77777777" w:rsidTr="005472B4">
        <w:trPr>
          <w:cantSplit/>
        </w:trPr>
        <w:tc>
          <w:tcPr>
            <w:tcW w:w="1701" w:type="dxa"/>
            <w:vMerge w:val="restart"/>
          </w:tcPr>
          <w:p w14:paraId="711E6402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Impostazione metodologica</w:t>
            </w:r>
          </w:p>
        </w:tc>
        <w:tc>
          <w:tcPr>
            <w:tcW w:w="6804" w:type="dxa"/>
          </w:tcPr>
          <w:p w14:paraId="35EF81A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404EF236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262A90" w:rsidRPr="0033027C" w14:paraId="7AA0A4E4" w14:textId="77777777" w:rsidTr="005472B4">
        <w:trPr>
          <w:cantSplit/>
        </w:trPr>
        <w:tc>
          <w:tcPr>
            <w:tcW w:w="1701" w:type="dxa"/>
            <w:vMerge/>
          </w:tcPr>
          <w:p w14:paraId="62FD7F79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210428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34D56C18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7C5B1D9A" w14:textId="77777777" w:rsidTr="005472B4">
        <w:trPr>
          <w:cantSplit/>
        </w:trPr>
        <w:tc>
          <w:tcPr>
            <w:tcW w:w="1701" w:type="dxa"/>
            <w:vMerge/>
          </w:tcPr>
          <w:p w14:paraId="7FE2A64D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512D25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i criteri per la verifica del sapere e del saper fare correlati ai suddetti obiettivi</w:t>
            </w:r>
          </w:p>
        </w:tc>
        <w:tc>
          <w:tcPr>
            <w:tcW w:w="1276" w:type="dxa"/>
          </w:tcPr>
          <w:p w14:paraId="2E1BD22F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4E8B968E" w14:textId="77777777" w:rsidR="00262A90" w:rsidRPr="0033027C" w:rsidRDefault="00262A90" w:rsidP="00262A90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 xml:space="preserve">Infine </w:t>
      </w:r>
      <w:r w:rsidRPr="0033027C">
        <w:rPr>
          <w:rFonts w:ascii="Verdana" w:hAnsi="Verdana" w:cs="Times New Roman"/>
          <w:sz w:val="18"/>
          <w:szCs w:val="18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262A90" w:rsidRPr="0033027C" w14:paraId="704C2C73" w14:textId="77777777" w:rsidTr="005472B4">
        <w:trPr>
          <w:cantSplit/>
        </w:trPr>
        <w:tc>
          <w:tcPr>
            <w:tcW w:w="1701" w:type="dxa"/>
            <w:vMerge w:val="restart"/>
          </w:tcPr>
          <w:p w14:paraId="5C1B97EE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</w:tcPr>
          <w:p w14:paraId="29A07734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strumenti multimediali (CD, DVD, internet, ecc.) funzionali e integrati con il libro</w:t>
            </w:r>
          </w:p>
        </w:tc>
        <w:tc>
          <w:tcPr>
            <w:tcW w:w="1276" w:type="dxa"/>
          </w:tcPr>
          <w:p w14:paraId="0C09D56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262A90" w:rsidRPr="0033027C" w14:paraId="360DC1EE" w14:textId="77777777" w:rsidTr="005472B4">
        <w:trPr>
          <w:cantSplit/>
        </w:trPr>
        <w:tc>
          <w:tcPr>
            <w:tcW w:w="1701" w:type="dxa"/>
            <w:vMerge/>
          </w:tcPr>
          <w:p w14:paraId="355230C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D267659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proposte di attività di laboratorio</w:t>
            </w:r>
          </w:p>
        </w:tc>
        <w:tc>
          <w:tcPr>
            <w:tcW w:w="1276" w:type="dxa"/>
          </w:tcPr>
          <w:p w14:paraId="3796FA51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262A90" w:rsidRPr="0033027C" w14:paraId="1EA92189" w14:textId="77777777" w:rsidTr="005472B4">
        <w:trPr>
          <w:cantSplit/>
        </w:trPr>
        <w:tc>
          <w:tcPr>
            <w:tcW w:w="1701" w:type="dxa"/>
            <w:vMerge/>
          </w:tcPr>
          <w:p w14:paraId="48D58C6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377DCBA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BA3D5" w14:textId="77777777" w:rsidR="00262A90" w:rsidRPr="0033027C" w:rsidRDefault="00262A90" w:rsidP="005472B4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5978419C" w14:textId="77777777" w:rsidR="00262A90" w:rsidRPr="0033027C" w:rsidRDefault="00262A90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48FA55B9" w14:textId="77777777" w:rsidR="00207308" w:rsidRDefault="00207308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46B77099" w14:textId="77777777" w:rsidR="00207308" w:rsidRDefault="00207308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066787FC" w14:textId="77777777" w:rsidR="00207308" w:rsidRDefault="00207308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4CD87F53" w14:textId="77777777" w:rsidR="00207308" w:rsidRDefault="00207308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28997682" w14:textId="77777777" w:rsidR="00207308" w:rsidRDefault="00207308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7579EA64" w14:textId="77777777" w:rsidR="00262A90" w:rsidRPr="0033027C" w:rsidRDefault="00262A90" w:rsidP="00262A90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* indicare: NA=non adeguato/A=adeguato/CS=completamente soddisfacente</w:t>
      </w:r>
    </w:p>
    <w:p w14:paraId="6121EDAB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</w:p>
    <w:p w14:paraId="6DA7B653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Le ragioni della scelta sono esposte nella seguente relazione:</w:t>
      </w:r>
    </w:p>
    <w:p w14:paraId="560A7BFF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14:paraId="6B43CA90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14:paraId="22BEE9DB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14:paraId="111E2DA2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14:paraId="4DC966BC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14:paraId="42770DB1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</w:p>
    <w:p w14:paraId="6C551F82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</w:p>
    <w:p w14:paraId="18A6A0C3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</w:p>
    <w:p w14:paraId="4B7206EC" w14:textId="77777777" w:rsidR="00262A90" w:rsidRPr="0033027C" w:rsidRDefault="00262A90" w:rsidP="00262A90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Firma del/i docente/i proponente/i.</w:t>
      </w:r>
    </w:p>
    <w:p w14:paraId="1C946939" w14:textId="50E4CA8E" w:rsidR="00207308" w:rsidRDefault="00207308">
      <w:r>
        <w:t>_______________________</w:t>
      </w:r>
    </w:p>
    <w:p w14:paraId="743B99AD" w14:textId="2D8377DC" w:rsidR="00207308" w:rsidRDefault="00207308" w:rsidP="00207308"/>
    <w:p w14:paraId="5C66E0D2" w14:textId="77777777" w:rsidR="00207308" w:rsidRDefault="00207308" w:rsidP="00207308">
      <w:r>
        <w:t>_______________________</w:t>
      </w:r>
    </w:p>
    <w:p w14:paraId="2F527CCF" w14:textId="77777777" w:rsidR="00207308" w:rsidRDefault="00207308" w:rsidP="00207308"/>
    <w:p w14:paraId="71CBBC2A" w14:textId="77777777" w:rsidR="00207308" w:rsidRDefault="00207308" w:rsidP="00207308">
      <w:r>
        <w:t>_______________________</w:t>
      </w:r>
    </w:p>
    <w:p w14:paraId="4976796A" w14:textId="77777777" w:rsidR="00207308" w:rsidRDefault="00207308" w:rsidP="00207308"/>
    <w:p w14:paraId="2FFE9C55" w14:textId="77777777" w:rsidR="00207308" w:rsidRDefault="00207308" w:rsidP="00207308">
      <w:r>
        <w:t>_______________________</w:t>
      </w:r>
    </w:p>
    <w:p w14:paraId="0A8AEC17" w14:textId="77777777" w:rsidR="00207308" w:rsidRDefault="00207308" w:rsidP="00207308"/>
    <w:p w14:paraId="55C03322" w14:textId="77777777" w:rsidR="00207308" w:rsidRDefault="00207308" w:rsidP="00207308">
      <w:r>
        <w:t>_______________________</w:t>
      </w:r>
    </w:p>
    <w:p w14:paraId="279A100F" w14:textId="77777777" w:rsidR="007766A1" w:rsidRPr="00207308" w:rsidRDefault="007766A1" w:rsidP="00207308"/>
    <w:sectPr w:rsidR="007766A1" w:rsidRPr="00207308" w:rsidSect="00D91ABD">
      <w:pgSz w:w="11906" w:h="16838"/>
      <w:pgMar w:top="142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A88C" w14:textId="77777777" w:rsidR="00D434E3" w:rsidRDefault="00D434E3">
      <w:r>
        <w:separator/>
      </w:r>
    </w:p>
  </w:endnote>
  <w:endnote w:type="continuationSeparator" w:id="0">
    <w:p w14:paraId="0CACA997" w14:textId="77777777" w:rsidR="00D434E3" w:rsidRDefault="00D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06998" w14:textId="77777777" w:rsidR="00D434E3" w:rsidRDefault="00D434E3">
      <w:r>
        <w:separator/>
      </w:r>
    </w:p>
  </w:footnote>
  <w:footnote w:type="continuationSeparator" w:id="0">
    <w:p w14:paraId="6EC6AF49" w14:textId="77777777" w:rsidR="00D434E3" w:rsidRDefault="00D4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8"/>
    <w:rsid w:val="00121119"/>
    <w:rsid w:val="00207308"/>
    <w:rsid w:val="00262A90"/>
    <w:rsid w:val="002B079A"/>
    <w:rsid w:val="00491F1C"/>
    <w:rsid w:val="00542A60"/>
    <w:rsid w:val="005D1A24"/>
    <w:rsid w:val="005F5937"/>
    <w:rsid w:val="007766A1"/>
    <w:rsid w:val="008552A7"/>
    <w:rsid w:val="009574B8"/>
    <w:rsid w:val="00B36F80"/>
    <w:rsid w:val="00C43528"/>
    <w:rsid w:val="00D434E3"/>
    <w:rsid w:val="00D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2760"/>
  <w15:docId w15:val="{949BEDB5-0DF4-4277-BEDA-CE29AA8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A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62A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262A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2A90"/>
    <w:rPr>
      <w:rFonts w:ascii="Arial" w:eastAsia="Times New Roman" w:hAnsi="Arial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5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37"/>
    <w:rPr>
      <w:rFonts w:ascii="Arial" w:eastAsia="Times New Roman" w:hAnsi="Arial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Account Microsoft</cp:lastModifiedBy>
  <cp:revision>2</cp:revision>
  <cp:lastPrinted>2022-04-05T07:57:00Z</cp:lastPrinted>
  <dcterms:created xsi:type="dcterms:W3CDTF">2023-03-21T11:13:00Z</dcterms:created>
  <dcterms:modified xsi:type="dcterms:W3CDTF">2023-03-21T11:13:00Z</dcterms:modified>
</cp:coreProperties>
</file>