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99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0"/>
        <w:gridCol w:w="5812"/>
        <w:gridCol w:w="2206"/>
        <w:tblGridChange w:id="0">
          <w:tblGrid>
            <w:gridCol w:w="1980"/>
            <w:gridCol w:w="5812"/>
            <w:gridCol w:w="2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217804</wp:posOffset>
                  </wp:positionH>
                  <wp:positionV relativeFrom="paragraph">
                    <wp:posOffset>17780</wp:posOffset>
                  </wp:positionV>
                  <wp:extent cx="800735" cy="91440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Ufficio Scolastico Regionale per il Lazio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ISTITUTO COMPRENSIVO “NELSON MANDELA”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Infanzia, - Primaria - Secondaria di 1°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Via dei Torriani, 44 – 00164 Roma Tel. 0666000349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Cod. Mecc. RMIC8FW00E – C.F. 97712890587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rmic8fw00e@istruzione.it - rmic8fw00e@pec.istruzione.it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www.icnelsonmandela.edu.it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55246</wp:posOffset>
                  </wp:positionH>
                  <wp:positionV relativeFrom="paragraph">
                    <wp:posOffset>132080</wp:posOffset>
                  </wp:positionV>
                  <wp:extent cx="1123950" cy="78994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89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40" w:lineRule="auto"/>
        <w:ind w:left="0" w:right="-561.2598425196836" w:firstLine="0"/>
        <w:jc w:val="righ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DIRIGENTE</w:t>
      </w:r>
      <w:r w:rsidDel="00000000" w:rsidR="00000000" w:rsidRPr="00000000">
        <w:rPr>
          <w:sz w:val="24"/>
          <w:szCs w:val="24"/>
          <w:rtl w:val="0"/>
        </w:rPr>
        <w:t xml:space="preserve"> S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COLASTICO </w:t>
      </w:r>
    </w:p>
    <w:p w:rsidR="00000000" w:rsidDel="00000000" w:rsidP="00000000" w:rsidRDefault="00000000" w:rsidRPr="00000000" w14:paraId="0000000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40" w:lineRule="auto"/>
        <w:ind w:left="0" w:right="-561.2598425196836" w:firstLine="0"/>
        <w:jc w:val="righ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ISTITUTO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COMPRENSIVO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N.Mandela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40" w:lineRule="auto"/>
        <w:ind w:left="0" w:right="-561.2598425196836" w:firstLine="0"/>
        <w:jc w:val="righ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Torriani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00164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Roma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0" w:right="-561.2598425196836" w:firstLine="0"/>
        <w:jc w:val="both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Richiesta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congedo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biennale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assistenza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persona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situazione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handicap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grave </w:t>
      </w:r>
      <w:r w:rsidDel="00000000" w:rsidR="00000000" w:rsidRPr="00000000"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sensi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42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comma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D.L.vo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N.151</w:t>
      </w:r>
      <w:r w:rsidDel="00000000" w:rsidR="00000000" w:rsidRPr="00000000"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L. 53/2000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art.4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0" w:right="-561.259842519683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sottoscritto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nato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sz w:val="24"/>
          <w:szCs w:val="24"/>
          <w:rtl w:val="0"/>
        </w:rPr>
        <w:t xml:space="preserve">________________________ (____)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sz w:val="24"/>
          <w:szCs w:val="24"/>
          <w:rtl w:val="0"/>
        </w:rPr>
        <w:t xml:space="preserve">_______________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C.F. </w:t>
      </w:r>
      <w:r w:rsidDel="00000000" w:rsidR="00000000" w:rsidRPr="00000000">
        <w:rPr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residente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sz w:val="24"/>
          <w:szCs w:val="24"/>
          <w:rtl w:val="0"/>
        </w:rPr>
        <w:t xml:space="preserve">___________________ (____)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Via  ___________________________</w:t>
      </w:r>
      <w:r w:rsidDel="00000000" w:rsidR="00000000" w:rsidRPr="00000000">
        <w:rPr>
          <w:sz w:val="24"/>
          <w:szCs w:val="24"/>
          <w:rtl w:val="0"/>
        </w:rPr>
        <w:t xml:space="preserve">_____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n. _____,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servizio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presso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questa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Istituzione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Scolastica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qualità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 __________________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0" w:right="-561.2598425196836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usufruire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periodo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dal </w:t>
      </w:r>
      <w:r w:rsidDel="00000000" w:rsidR="00000000" w:rsidRPr="00000000">
        <w:rPr>
          <w:sz w:val="24"/>
          <w:szCs w:val="24"/>
          <w:rtl w:val="0"/>
        </w:rPr>
        <w:t xml:space="preserve"> _________________  al _________________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congedo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biennale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l'assistenza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persona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situazione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handicap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grave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sensi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dell'art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42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D.L.vo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151/2001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53/2000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proprio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familiare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cognome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 (_______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il 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grado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parentela 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residente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____________________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il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quale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Commissione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medica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ASL</w:t>
      </w:r>
      <w:r w:rsidDel="00000000" w:rsidR="00000000" w:rsidRPr="00000000">
        <w:rPr>
          <w:sz w:val="24"/>
          <w:szCs w:val="24"/>
          <w:rtl w:val="0"/>
        </w:rPr>
        <w:t xml:space="preserve"> d _____________________________ nella seduta del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riconosciuto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gravità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dell'handicap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sensi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dell'art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Legge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104/1992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vedi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documentazione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allegata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99999999999994" w:line="276" w:lineRule="auto"/>
        <w:ind w:left="0" w:right="-561.2598425196836" w:firstLine="0"/>
        <w:jc w:val="both"/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CERTIFICAZIONI E DELL'ATTO DI NOTORIETA'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responsabilità e delle pene stabilite dalla Legge per false attestazioni e mendaci dichiarazioni, ai sensi degli artt. 46 e 47(R) del D.P.R. 28/12/2000 n. 445 (T.U.delle disposizioni legislative e regolamentari in materia di documentazione amministrativa);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consapevole che l'Amministrazione si riserva di disporre gli usuali controlli al fine di verificare la veridicità delle dichiarazioni (art. 71 del citato d.P.R. n. 445 del 2000)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0" w:right="-561.2598425196836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essere convivente** con il familiare disabile sopraindicato;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1.2598425196836" w:firstLine="0"/>
        <w:jc w:val="both"/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requisito della convivenza può ritenersi soddisfatto quando colui che presta assistenza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disabile assistito hanno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medesima residenza anagrafica ovvero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contrario, quando uno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due soggetti abbia fissato la propria dimora temporanea presso la residenza dell'altro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quindi risulti iscritto, ai sensi dell'art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32 del D.P.R. n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223 del 30/5/1989, nello schedario della popolazione temporanea del comune.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16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che il familiare disabile in situazione di gravità sopraindicato non è ricoverato presso una struttura pubblica o privata;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essere attualmente l'unico familiare che assiste il disabile in situazione di gravità sopraindicato;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quanto segue relativamente a tutti i sottoelencati soggetti (indicati secondo il previsto ordine di priorità tassativo ed esclusivo) legittimati a fruire del congedo retribuito art. 42, co.5, D.Lgs. 151/2001 per il disabile sopraindicato: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indicare per ciascun soggetto una delle seguenti motivazioni: mancante,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deceduto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affetto da patologia invalidante (per la quale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è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obbligatorio allegare documentazione rilasciata da medico specialista del servizio sanitario, medico convenzionato, medico della struttura sanitaria in caso di ricovero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59.20000000000005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coniuge convivente o la parte dell'unione civile convivente della persona disabile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cognome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i w:val="1"/>
          <w:sz w:val="24"/>
          <w:szCs w:val="24"/>
          <w:rtl w:val="0"/>
        </w:rPr>
        <w:t xml:space="preserve"> _________________________ 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motivazione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padre (anche adottivo o affidatario) della persona disabile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gnome e nome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motivazione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madre (anche adottiva o affidataria) della persona disabile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cognome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motivazione</w:t>
      </w:r>
      <w:r w:rsidDel="00000000" w:rsidR="00000000" w:rsidRPr="00000000">
        <w:rPr>
          <w:i w:val="1"/>
          <w:sz w:val="24"/>
          <w:szCs w:val="24"/>
          <w:rtl w:val="0"/>
        </w:rPr>
        <w:t xml:space="preserve"> __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figlio/la figlia convivente della persona disabile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cognome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i w:val="1"/>
          <w:sz w:val="24"/>
          <w:szCs w:val="24"/>
          <w:rtl w:val="0"/>
        </w:rPr>
        <w:t xml:space="preserve">_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 motivazione 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fratello/la sorella convivente della persona disabile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cognome e nome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 motivazione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arente/affine entro il terzo grado convivente della persona disabile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0" w:right="-561.2598425196836" w:firstLine="0"/>
        <w:jc w:val="both"/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cognome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 _________________________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motivazione ____________________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95.99999999999994" w:line="276" w:lineRule="auto"/>
        <w:ind w:left="0" w:right="-561.2598425196836" w:firstLine="0"/>
        <w:jc w:val="both"/>
        <w:rPr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non aver fruito in precedenza del congedo biennale ai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sensi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42, comma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D.L.vo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N.151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2001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 L.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53/2000, art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4);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0" w:right="-561.2598425196836" w:firstLine="0"/>
        <w:jc w:val="both"/>
        <w:rPr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aver già usufruito del congedo biennale ai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sensi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42, comma 5 D.L.vo N.151/2001 (ex. L: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53/2000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art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nei seguenti periodi: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-561.259842519683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 __________________ al______________ per complessivi 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-561.259842519683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 __________________ al _____________ per complessivi 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-561.259842519683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 ___________________ al ____________ per complessivi 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-561.259842519683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 ___________________ al ____________ per complessivi 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di impegnarsi a comunicare immediatamente eventuali variazioni relative a quanto comunicato/autocertificato con la presente dichiarazione, consapevole che le amministrazioni possono effettuare i controlli sulla veridicità delle dichiarazioni ai sensi degli artt. 71, 75 e 76 del D.P.R. 28/12/2000 n. 445.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_________________________ </w:t>
      </w:r>
      <w:r w:rsidDel="00000000" w:rsidR="00000000" w:rsidRPr="00000000">
        <w:rPr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5.6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Allegati: (indicare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solo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quelli di interesse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0" w:right="-561.2598425196836" w:firstLine="0"/>
        <w:jc w:val="both"/>
        <w:rPr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Documento di riconoscimento;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0" w:right="-561.2598425196836" w:firstLine="0"/>
        <w:jc w:val="both"/>
        <w:rPr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rinuncia ad usufruire del congedo da parte degli altri soggetti     legittimati (se vi sono - firmata +copia dei relativi documenti di riconoscimento)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0" w:right="-561.2598425196836" w:firstLine="0"/>
        <w:jc w:val="both"/>
        <w:rPr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Altro ______________________________</w:t>
      </w:r>
    </w:p>
    <w:p w:rsidR="00000000" w:rsidDel="00000000" w:rsidP="00000000" w:rsidRDefault="00000000" w:rsidRPr="00000000" w14:paraId="0000004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0" w:right="-561.2598425196836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*** </w:t>
      </w:r>
    </w:p>
    <w:p w:rsidR="00000000" w:rsidDel="00000000" w:rsidP="00000000" w:rsidRDefault="00000000" w:rsidRPr="00000000" w14:paraId="0000004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.2" w:line="480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CONSENSO AL TRATTAMENTO DEI DATI PERSONALI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480" w:lineRule="auto"/>
        <w:ind w:left="0" w:right="-561.2598425196836" w:firstLine="0"/>
        <w:jc w:val="both"/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____________________________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480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 il _________________________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CF 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-561.2598425196836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ACCONSENTE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561.2598425196836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ai sensi e per gli effetti degli artt. 13 e 23 del D. Lgs. n. 196/2003,"Codice in materia di protezione dei dati personali" e dell'art. 13 del GDPR (Regolamento UE 2016/679) con la sottoscrizione del presente modulo, al trattamento dei dati personali secondo le modalità e nei limiti di cui all'informativa allegata e presente sul sito della scuola - sezione Privacy. Roma,...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Letto, confermato e sottoscritto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